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color w:val="002060"/>
          <w:sz w:val="36"/>
          <w:szCs w:val="36"/>
        </w:rPr>
      </w:pPr>
      <w:r w:rsidDel="00000000" w:rsidR="00000000" w:rsidRPr="00000000">
        <w:rPr>
          <w:b w:val="1"/>
          <w:color w:val="002060"/>
          <w:sz w:val="36"/>
          <w:szCs w:val="36"/>
          <w:rtl w:val="0"/>
        </w:rPr>
        <w:t xml:space="preserve">SEARCH SKILLS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Through this exercise participants will learn how to communicate and present their competences and how to ensure recognition of these skills under different circumstances.</w:t>
      </w:r>
    </w:p>
    <w:p w:rsidR="00000000" w:rsidDel="00000000" w:rsidP="00000000" w:rsidRDefault="00000000" w:rsidRPr="00000000" w14:paraId="00000004">
      <w:pPr>
        <w:spacing w:after="0" w:before="38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Aims of the tool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exercise will create a link between skills needed in the job market and skills developed through informal and lifelong learning experience, and support participants in self assessment of these skills.</w:t>
      </w:r>
    </w:p>
    <w:p w:rsidR="00000000" w:rsidDel="00000000" w:rsidP="00000000" w:rsidRDefault="00000000" w:rsidRPr="00000000" w14:paraId="00000006">
      <w:pPr>
        <w:spacing w:after="0" w:before="380"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Description of the tool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Participants are introduced to 6 persons playing the following roles </w:t>
      </w:r>
      <w:r w:rsidDel="00000000" w:rsidR="00000000" w:rsidRPr="00000000">
        <w:rPr>
          <w:b w:val="1"/>
          <w:sz w:val="24"/>
          <w:szCs w:val="24"/>
          <w:rtl w:val="0"/>
        </w:rPr>
        <w:t xml:space="preserve">(these persons are the trainers and staff of the project)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 Resources Manager at a company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Friend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Admission Officer at a university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NGO representative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Donor/Sponsor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introducing these persons to participants, each will go to his specific location around the activity venue.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participant will be given a piece of paper on which the 6 persons are listed with their locations, and will have to visit in a 1 hour time at least 2 persons.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objective of the visits are: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 Resources Manager at a company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to apply for a job and convince the Human Resource Manager that the skills you gained through Erasmus+ experience are valuable;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convince your parents that Erasmus+ experience is not a waste of time and does not affect the school or university grades, and that the skills gained are valuable;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encourage a friend to have an Erasmus+ experience;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Admission Officer at a university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convince the admissions officer that the skills you gained through Erasmus+ experience are an added value to his/her university application;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NGO representative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convince the NGO representative that you have the experience needed to join the organization and you got this experience through Erasmus+;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convince the donor that your Erasmus+ experience is valuable and that you deserve the funds needed for your project idea.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Trainers and staff playing the different roles should try to make the task as difficult as possible for participants.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1134" w:top="851" w:left="1134" w:right="1134" w:header="284" w:footer="11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38476" cy="447738"/>
          <wp:effectExtent b="0" l="0" r="0" t="0"/>
          <wp:docPr descr="Erasmus logo.png" id="1073741828" name="image1.png"/>
          <a:graphic>
            <a:graphicData uri="http://schemas.openxmlformats.org/drawingml/2006/picture">
              <pic:pic>
                <pic:nvPicPr>
                  <pic:cNvPr descr="Erasmus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476" cy="447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1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2448DB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sid w:val="002448DB"/>
    <w:rPr>
      <w:u w:val="single"/>
    </w:rPr>
  </w:style>
  <w:style w:type="table" w:styleId="TableNormal" w:customStyle="1">
    <w:name w:val="Table Normal"/>
    <w:rsid w:val="002448D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rsid w:val="002448DB"/>
    <w:pPr>
      <w:tabs>
        <w:tab w:val="center" w:pos="4819"/>
        <w:tab w:val="right" w:pos="9638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Nessuno" w:customStyle="1">
    <w:name w:val="Nessuno"/>
    <w:rsid w:val="002448DB"/>
  </w:style>
  <w:style w:type="paragraph" w:styleId="Intestazioneepidipagina" w:customStyle="1">
    <w:name w:val="Intestazione e piè di pagina"/>
    <w:rsid w:val="002448DB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1613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1613A"/>
    <w:rPr>
      <w:rFonts w:ascii="Tahoma" w:cs="Tahoma" w:eastAsia="Calibri" w:hAnsi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 w:val="1"/>
    <w:rsid w:val="00A1613A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bdr w:color="auto" w:space="0" w:sz="0" w:val="none"/>
    </w:rPr>
  </w:style>
  <w:style w:type="paragraph" w:styleId="Pidipagina">
    <w:name w:val="footer"/>
    <w:basedOn w:val="Normale"/>
    <w:link w:val="PidipaginaCarattere"/>
    <w:uiPriority w:val="99"/>
    <w:unhideWhenUsed w:val="1"/>
    <w:rsid w:val="00D931E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931EB"/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Enfasigrassetto">
    <w:name w:val="Strong"/>
    <w:basedOn w:val="Carpredefinitoparagrafo"/>
    <w:uiPriority w:val="22"/>
    <w:qFormat w:val="1"/>
    <w:rsid w:val="00A93A74"/>
    <w:rPr>
      <w:b w:val="1"/>
      <w:bCs w:val="1"/>
    </w:rPr>
  </w:style>
  <w:style w:type="paragraph" w:styleId="Default" w:customStyle="1">
    <w:name w:val="Default"/>
    <w:rsid w:val="00A93A7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autoSpaceDE w:val="0"/>
      <w:autoSpaceDN w:val="0"/>
      <w:adjustRightInd w:val="0"/>
    </w:pPr>
    <w:rPr>
      <w:rFonts w:ascii="Calibri" w:cs="Calibri" w:hAnsi="Calibri" w:eastAsiaTheme="minorHAnsi"/>
      <w:color w:val="000000"/>
      <w:sz w:val="24"/>
      <w:szCs w:val="24"/>
      <w:bdr w:color="auto" w:space="0" w:sz="0" w:val="none"/>
      <w:lang w:eastAsia="en-US"/>
    </w:rPr>
  </w:style>
  <w:style w:type="paragraph" w:styleId="Paragrafoelenco">
    <w:name w:val="List Paragraph"/>
    <w:basedOn w:val="Normale"/>
    <w:uiPriority w:val="34"/>
    <w:qFormat w:val="1"/>
    <w:rsid w:val="004960E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ind w:left="720"/>
      <w:contextualSpacing w:val="1"/>
    </w:pPr>
    <w:rPr>
      <w:rFonts w:asciiTheme="minorHAnsi" w:cstheme="minorBidi" w:eastAsiaTheme="minorHAnsi" w:hAnsiTheme="minorHAnsi"/>
      <w:color w:val="auto"/>
      <w:bdr w:color="auto" w:space="0" w:sz="0"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p23ATpS2YSIg5VsN4mcwlBQ/Q==">AMUW2mWulDP5M6r8PRI5khoaYLUM78A2zQjs1zLgKTlPRpjJZcLiYQfG7Cum42iGrUWCIkkguu+jEH/S1KUxRDHC2TYjWMVenuRrRF3Bdl+13DLIIQ5nH88=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2019-06-13T08:57:00Z</dcterms:created>
  <dc:creator>Guido Spaccaforno</dc:creator>
</cp:coreProperties>
</file>